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D736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377235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C6710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邯郸科技职业学院</w:t>
      </w:r>
    </w:p>
    <w:p w14:paraId="24EA96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国有资产管理委员会成员名单</w:t>
      </w:r>
    </w:p>
    <w:bookmarkEnd w:id="0"/>
    <w:p w14:paraId="68FDAF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B8F92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《邯郸科技职业学院国有资产管理办法》精神，为进一步加强和规范学院国有资产的管理工作，科学配置、合理使用国有资产，确保国有资产保值和增值，提高国有资产使用效益，提升学院整体管理水平，成立学院国有资产管理委员会（以下简称学院国资委），委员会名单如下：</w:t>
      </w:r>
    </w:p>
    <w:p w14:paraId="655C5A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主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 xml:space="preserve"> 任：李鹏丽</w:t>
      </w:r>
    </w:p>
    <w:p w14:paraId="78147B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常务副主任：王书勤  路  毅</w:t>
      </w:r>
    </w:p>
    <w:p w14:paraId="0B253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任：王敬献  任利民  于保国   </w:t>
      </w:r>
    </w:p>
    <w:p w14:paraId="05FF1C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委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 xml:space="preserve"> 员：王  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田志军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陈  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王改云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张富明</w:t>
      </w:r>
    </w:p>
    <w:p w14:paraId="7D9FBF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32"/>
          <w:szCs w:val="32"/>
        </w:rPr>
        <w:t>任江涛  孔海珍  苏永明  李俊勇  张国成</w:t>
      </w:r>
    </w:p>
    <w:p w14:paraId="2B3FD0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32"/>
          <w:szCs w:val="32"/>
        </w:rPr>
        <w:t>程贤华  王彦勇  华梅志  张利平  薛  刚</w:t>
      </w:r>
    </w:p>
    <w:p w14:paraId="3A40CF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32"/>
          <w:szCs w:val="32"/>
        </w:rPr>
        <w:t>曹志国  张玉书  张志研  闫峻晖  武向梅</w:t>
      </w:r>
    </w:p>
    <w:p w14:paraId="2EAFC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2560" w:firstLineChars="8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王颜斌  李  裕  史文河  申  姝  王彦杰</w:t>
      </w:r>
    </w:p>
    <w:p w14:paraId="07083E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2560" w:firstLineChars="8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王  静 </w:t>
      </w:r>
    </w:p>
    <w:p w14:paraId="7E3D76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学院国资委下设办公室，具体负责资产管理、资产清查工作，办公室设在后勤管理处。</w:t>
      </w:r>
    </w:p>
    <w:p w14:paraId="58E0D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主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任：路  毅（兼任）</w:t>
      </w:r>
    </w:p>
    <w:p w14:paraId="09FA4F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任：任江涛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李俊勇</w:t>
      </w:r>
    </w:p>
    <w:p w14:paraId="738D84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/>
        </w:rPr>
        <w:sectPr>
          <w:footerReference r:id="rId3" w:type="default"/>
          <w:pgSz w:w="11906" w:h="16838"/>
          <w:pgMar w:top="2041" w:right="1474" w:bottom="1984" w:left="1587" w:header="851" w:footer="1587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2"/>
          <w:szCs w:val="32"/>
        </w:rPr>
        <w:t>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 xml:space="preserve">  员：各部门资产管理员</w:t>
      </w:r>
    </w:p>
    <w:p w14:paraId="7DC749D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76998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EE0C23">
                          <w:pPr>
                            <w:pStyle w:val="2"/>
                            <w:ind w:firstLine="280" w:firstLineChars="10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MFE50y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QYphGxU8/vp9+&#10;Ppx+fSM4g0CNCzPE3TtExvadbRE8nAccJt5t5XX6ghGBH/IeL/KKNhKeLk0n02kOF4dv2AA/e7zu&#10;fIjvhdUkGQX1qF8nKztsQuxDh5CUzdi1VKqroTKkKejV67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IwUTn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EE0C23">
                    <w:pPr>
                      <w:pStyle w:val="2"/>
                      <w:ind w:firstLine="280" w:firstLineChars="10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8E13CB"/>
    <w:rsid w:val="1D8E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/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2025-10-14T02:51:00Z</dcterms:created>
  <dc:creator>张荣筹</dc:creator>
  <cp:lastModifiedBy>张荣筹</cp:lastModifiedBy>
  <dcterms:modified xsi:type="dcterms:W3CDTF">2025-10-14T02:52:44Z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60C3055A44B24BD2A4F790560A8614C8_11</vt:lpwstr>
  </property>
  <property fmtid="{D5CDD505-2E9C-101B-9397-08002B2CF9AE}" pid="4" name="KSOTemplateDocerSaveRecord">
    <vt:lpwstr>eyJoZGlkIjoiYzI2ZGFjZTI0NTIwZDJmMWJiMWY0ZTBlZmI5ZDZlMGIiLCJ1c2VySWQiOiIxNTY4Mzk4OTc1In0=</vt:lpwstr>
  </property>
</Properties>
</file>